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76EA3" w14:textId="28CD4298" w:rsidR="00FE0F2C" w:rsidRPr="00C50F1C" w:rsidRDefault="00040341" w:rsidP="00B625E3">
      <w:pPr>
        <w:shd w:val="clear" w:color="auto" w:fill="FFFFFF"/>
        <w:spacing w:after="0"/>
        <w:jc w:val="center"/>
        <w:outlineLvl w:val="0"/>
        <w:rPr>
          <w:rFonts w:ascii="Arial" w:eastAsia="Times New Roman" w:hAnsi="Arial" w:cs="Arial"/>
          <w:color w:val="333333"/>
          <w:kern w:val="36"/>
          <w:sz w:val="60"/>
          <w:szCs w:val="60"/>
          <w:lang w:eastAsia="fr-FR"/>
        </w:rPr>
      </w:pPr>
      <w:r w:rsidRPr="00C50F1C">
        <w:rPr>
          <w:rFonts w:ascii="Arial" w:eastAsia="Times New Roman" w:hAnsi="Arial" w:cs="Arial"/>
          <w:noProof/>
          <w:color w:val="333333"/>
          <w:kern w:val="36"/>
          <w:sz w:val="60"/>
          <w:szCs w:val="60"/>
          <w:lang w:eastAsia="fr-FR"/>
        </w:rPr>
        <w:drawing>
          <wp:inline distT="0" distB="0" distL="0" distR="0" wp14:anchorId="6580882D" wp14:editId="37A84B3D">
            <wp:extent cx="1193800" cy="1034627"/>
            <wp:effectExtent l="0" t="0" r="0" b="0"/>
            <wp:docPr id="1271512407" name="Picture 1" descr="A person in armor riding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12407" name="Picture 1" descr="A person in armor riding a hor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5606" cy="1053526"/>
                    </a:xfrm>
                    <a:prstGeom prst="rect">
                      <a:avLst/>
                    </a:prstGeom>
                  </pic:spPr>
                </pic:pic>
              </a:graphicData>
            </a:graphic>
          </wp:inline>
        </w:drawing>
      </w:r>
    </w:p>
    <w:p w14:paraId="7315959F" w14:textId="77777777" w:rsidR="00753343" w:rsidRDefault="00753343" w:rsidP="00B625E3">
      <w:pPr>
        <w:shd w:val="clear" w:color="auto" w:fill="FFFFFF"/>
        <w:spacing w:after="0"/>
        <w:jc w:val="center"/>
        <w:textAlignment w:val="top"/>
        <w:rPr>
          <w:rFonts w:ascii="Arial" w:eastAsia="Times New Roman" w:hAnsi="Arial" w:cs="Arial"/>
          <w:b/>
          <w:bCs/>
          <w:color w:val="3D3C3D"/>
          <w:sz w:val="28"/>
          <w:szCs w:val="28"/>
          <w:lang w:eastAsia="fr-FR"/>
        </w:rPr>
      </w:pPr>
      <w:r w:rsidRPr="00753343">
        <w:rPr>
          <w:rFonts w:ascii="Arial" w:eastAsia="Times New Roman" w:hAnsi="Arial" w:cs="Arial"/>
          <w:color w:val="333333"/>
          <w:kern w:val="36"/>
          <w:sz w:val="60"/>
          <w:szCs w:val="60"/>
          <w:lang w:eastAsia="fr-FR"/>
        </w:rPr>
        <w:t>Rental agreement</w:t>
      </w:r>
    </w:p>
    <w:p w14:paraId="588AD735" w14:textId="77777777" w:rsidR="00753343" w:rsidRPr="00365652" w:rsidRDefault="00753343" w:rsidP="00753343">
      <w:pPr>
        <w:shd w:val="clear" w:color="auto" w:fill="FFFFFF"/>
        <w:jc w:val="center"/>
        <w:textAlignment w:val="top"/>
        <w:rPr>
          <w:rFonts w:ascii="Arial" w:hAnsi="Arial" w:cs="Arial"/>
          <w:b/>
          <w:bCs/>
          <w:color w:val="3D3C3D"/>
          <w:sz w:val="28"/>
          <w:szCs w:val="28"/>
        </w:rPr>
      </w:pPr>
      <w:r w:rsidRPr="00365652">
        <w:rPr>
          <w:rFonts w:ascii="Arial" w:hAnsi="Arial" w:cs="Arial"/>
          <w:b/>
          <w:bCs/>
          <w:color w:val="3D3C3D"/>
          <w:sz w:val="28"/>
          <w:szCs w:val="28"/>
        </w:rPr>
        <w:t> </w:t>
      </w:r>
      <w:r w:rsidRPr="00B70C8E">
        <w:rPr>
          <w:rFonts w:ascii="Arial" w:hAnsi="Arial" w:cs="Arial"/>
          <w:b/>
          <w:bCs/>
          <w:color w:val="3D3C3D"/>
          <w:sz w:val="28"/>
          <w:szCs w:val="28"/>
        </w:rPr>
        <w:t>Gite</w:t>
      </w:r>
      <w:r>
        <w:rPr>
          <w:rFonts w:ascii="Arial" w:hAnsi="Arial" w:cs="Arial"/>
          <w:b/>
          <w:bCs/>
          <w:color w:val="3D3C3D"/>
          <w:sz w:val="28"/>
          <w:szCs w:val="28"/>
        </w:rPr>
        <w:t xml:space="preserve"> </w:t>
      </w:r>
      <w:r w:rsidRPr="00B70C8E">
        <w:rPr>
          <w:rFonts w:ascii="Arial" w:hAnsi="Arial" w:cs="Arial"/>
          <w:b/>
          <w:bCs/>
          <w:color w:val="3D3C3D"/>
          <w:sz w:val="28"/>
          <w:szCs w:val="28"/>
        </w:rPr>
        <w:t>«The Bacchus</w:t>
      </w:r>
      <w:r w:rsidRPr="00B70C8E">
        <w:t xml:space="preserve"> </w:t>
      </w:r>
      <w:r w:rsidRPr="00B70C8E">
        <w:rPr>
          <w:rFonts w:ascii="Arial" w:hAnsi="Arial" w:cs="Arial"/>
          <w:b/>
          <w:bCs/>
          <w:color w:val="3D3C3D"/>
          <w:sz w:val="28"/>
          <w:szCs w:val="28"/>
        </w:rPr>
        <w:t>»</w:t>
      </w:r>
    </w:p>
    <w:p w14:paraId="616EF587" w14:textId="77777777" w:rsidR="00753343" w:rsidRPr="00B70C8E" w:rsidRDefault="00753343" w:rsidP="00753343">
      <w:pPr>
        <w:shd w:val="clear" w:color="auto" w:fill="FFFFFF"/>
        <w:jc w:val="center"/>
        <w:textAlignment w:val="top"/>
        <w:rPr>
          <w:rFonts w:ascii="Arial" w:hAnsi="Arial" w:cs="Arial"/>
          <w:color w:val="3D3C3D"/>
          <w:sz w:val="21"/>
          <w:szCs w:val="21"/>
        </w:rPr>
      </w:pPr>
      <w:r w:rsidRPr="00365652">
        <w:rPr>
          <w:rFonts w:ascii="Arial" w:hAnsi="Arial" w:cs="Arial"/>
          <w:color w:val="3D3C3D"/>
          <w:sz w:val="21"/>
          <w:szCs w:val="21"/>
        </w:rPr>
        <w:t> </w:t>
      </w:r>
      <w:r w:rsidRPr="00B70C8E">
        <w:rPr>
          <w:rFonts w:ascii="Arial" w:hAnsi="Arial" w:cs="Arial"/>
          <w:color w:val="3D3C3D"/>
          <w:sz w:val="21"/>
          <w:szCs w:val="21"/>
        </w:rPr>
        <w:t>3, The Park Manor</w:t>
      </w:r>
    </w:p>
    <w:p w14:paraId="78CE1DBF" w14:textId="77777777" w:rsidR="00753343" w:rsidRDefault="00753343" w:rsidP="00753343">
      <w:pPr>
        <w:shd w:val="clear" w:color="auto" w:fill="FFFFFF"/>
        <w:jc w:val="center"/>
        <w:textAlignment w:val="top"/>
        <w:rPr>
          <w:rFonts w:ascii="Arial" w:hAnsi="Arial" w:cs="Arial"/>
          <w:b/>
          <w:bCs/>
          <w:color w:val="3D3C3D"/>
          <w:sz w:val="21"/>
          <w:szCs w:val="21"/>
          <w:u w:val="single"/>
        </w:rPr>
      </w:pPr>
      <w:r w:rsidRPr="00B70C8E">
        <w:rPr>
          <w:rFonts w:ascii="Arial" w:hAnsi="Arial" w:cs="Arial"/>
          <w:color w:val="3D3C3D"/>
          <w:sz w:val="21"/>
          <w:szCs w:val="21"/>
        </w:rPr>
        <w:t>50580 Saint Lô d’Ourville</w:t>
      </w:r>
    </w:p>
    <w:p w14:paraId="16582332" w14:textId="77777777" w:rsidR="00753343" w:rsidRDefault="00753343" w:rsidP="00753343">
      <w:pPr>
        <w:shd w:val="clear" w:color="auto" w:fill="FFFFFF"/>
        <w:jc w:val="center"/>
        <w:textAlignment w:val="top"/>
        <w:rPr>
          <w:rFonts w:ascii="Arial" w:hAnsi="Arial" w:cs="Arial"/>
          <w:color w:val="3D3C3D"/>
          <w:sz w:val="21"/>
          <w:szCs w:val="21"/>
        </w:rPr>
      </w:pPr>
      <w:r w:rsidRPr="00365652">
        <w:rPr>
          <w:rFonts w:ascii="Arial" w:hAnsi="Arial" w:cs="Arial"/>
          <w:b/>
          <w:bCs/>
          <w:color w:val="3D3C3D"/>
          <w:sz w:val="21"/>
          <w:szCs w:val="21"/>
          <w:u w:val="single"/>
        </w:rPr>
        <w:br/>
      </w:r>
      <w:r w:rsidRPr="00B70C8E">
        <w:rPr>
          <w:rFonts w:ascii="Arial" w:hAnsi="Arial" w:cs="Arial"/>
          <w:b/>
          <w:bCs/>
          <w:color w:val="3D3C3D"/>
          <w:sz w:val="21"/>
          <w:szCs w:val="21"/>
          <w:u w:val="single"/>
        </w:rPr>
        <w:t>Lessor:</w:t>
      </w:r>
    </w:p>
    <w:p w14:paraId="4E4B03EA" w14:textId="77777777" w:rsidR="00753343" w:rsidRPr="00BC46F5" w:rsidRDefault="00753343" w:rsidP="00753343">
      <w:pPr>
        <w:shd w:val="clear" w:color="auto" w:fill="FFFFFF"/>
        <w:jc w:val="center"/>
        <w:textAlignment w:val="top"/>
        <w:rPr>
          <w:rFonts w:ascii="Arial" w:hAnsi="Arial" w:cs="Arial"/>
          <w:color w:val="3D3C3D"/>
          <w:sz w:val="21"/>
          <w:szCs w:val="21"/>
        </w:rPr>
      </w:pPr>
      <w:r w:rsidRPr="00BC46F5">
        <w:rPr>
          <w:rFonts w:ascii="Arial" w:hAnsi="Arial" w:cs="Arial"/>
          <w:color w:val="3D3C3D"/>
          <w:sz w:val="21"/>
          <w:szCs w:val="21"/>
        </w:rPr>
        <w:t>Mrs and Mr Giard Laetitia and Valentin</w:t>
      </w:r>
    </w:p>
    <w:p w14:paraId="2EE1FE2D" w14:textId="77777777" w:rsidR="00753343" w:rsidRPr="00BC46F5" w:rsidRDefault="00753343" w:rsidP="00753343">
      <w:pPr>
        <w:shd w:val="clear" w:color="auto" w:fill="FFFFFF"/>
        <w:jc w:val="center"/>
        <w:textAlignment w:val="top"/>
        <w:rPr>
          <w:rFonts w:ascii="Arial" w:hAnsi="Arial" w:cs="Arial"/>
          <w:color w:val="3D3C3D"/>
          <w:sz w:val="21"/>
          <w:szCs w:val="21"/>
        </w:rPr>
      </w:pPr>
      <w:r w:rsidRPr="00BC46F5">
        <w:rPr>
          <w:rFonts w:ascii="Arial" w:hAnsi="Arial" w:cs="Arial"/>
          <w:color w:val="3D3C3D"/>
          <w:sz w:val="21"/>
          <w:szCs w:val="21"/>
        </w:rPr>
        <w:t>3, The Park Manor</w:t>
      </w:r>
    </w:p>
    <w:p w14:paraId="2EE0D9D8" w14:textId="77777777" w:rsidR="00753343" w:rsidRDefault="00753343" w:rsidP="00753343">
      <w:pPr>
        <w:shd w:val="clear" w:color="auto" w:fill="FFFFFF"/>
        <w:jc w:val="center"/>
        <w:textAlignment w:val="top"/>
        <w:rPr>
          <w:rFonts w:ascii="Arial" w:hAnsi="Arial" w:cs="Arial"/>
          <w:color w:val="3D3C3D"/>
          <w:sz w:val="21"/>
          <w:szCs w:val="21"/>
        </w:rPr>
      </w:pPr>
      <w:r w:rsidRPr="00BC46F5">
        <w:rPr>
          <w:rFonts w:ascii="Arial" w:hAnsi="Arial" w:cs="Arial"/>
          <w:color w:val="3D3C3D"/>
          <w:sz w:val="21"/>
          <w:szCs w:val="21"/>
        </w:rPr>
        <w:t>50580 Saint Lô d’Ourville</w:t>
      </w:r>
    </w:p>
    <w:p w14:paraId="0311F09D" w14:textId="77777777" w:rsidR="00753343" w:rsidRPr="00365652" w:rsidRDefault="00753343" w:rsidP="00753343">
      <w:pPr>
        <w:shd w:val="clear" w:color="auto" w:fill="FFFFFF"/>
        <w:jc w:val="center"/>
        <w:textAlignment w:val="top"/>
        <w:rPr>
          <w:rFonts w:ascii="Arial" w:hAnsi="Arial" w:cs="Arial"/>
          <w:color w:val="3D3C3D"/>
          <w:sz w:val="21"/>
          <w:szCs w:val="21"/>
        </w:rPr>
      </w:pPr>
      <w:r w:rsidRPr="00365652">
        <w:rPr>
          <w:rFonts w:ascii="Arial" w:hAnsi="Arial" w:cs="Arial"/>
          <w:color w:val="3D3C3D"/>
          <w:sz w:val="21"/>
          <w:szCs w:val="21"/>
        </w:rPr>
        <w:br/>
        <w:t>Tel : 02 33 94 02 22   Portable : 06 62 27 29 95</w:t>
      </w:r>
    </w:p>
    <w:p w14:paraId="624872E7" w14:textId="77777777" w:rsidR="00753343" w:rsidRPr="00365652" w:rsidRDefault="00753343" w:rsidP="00753343">
      <w:pPr>
        <w:shd w:val="clear" w:color="auto" w:fill="FFFFFF"/>
        <w:jc w:val="center"/>
        <w:textAlignment w:val="top"/>
        <w:rPr>
          <w:rFonts w:ascii="Arial" w:hAnsi="Arial" w:cs="Arial"/>
          <w:color w:val="3D3C3D"/>
          <w:sz w:val="21"/>
          <w:szCs w:val="21"/>
        </w:rPr>
      </w:pPr>
      <w:r w:rsidRPr="00365652">
        <w:rPr>
          <w:rFonts w:ascii="Arial" w:hAnsi="Arial" w:cs="Arial"/>
          <w:color w:val="3D3C3D"/>
          <w:sz w:val="21"/>
          <w:szCs w:val="21"/>
        </w:rPr>
        <w:t>E mail : </w:t>
      </w:r>
      <w:hyperlink r:id="rId8" w:history="1">
        <w:r w:rsidRPr="00365652">
          <w:rPr>
            <w:rFonts w:ascii="Arial" w:hAnsi="Arial" w:cs="Arial"/>
            <w:color w:val="CC0000"/>
            <w:sz w:val="21"/>
            <w:szCs w:val="21"/>
            <w:u w:val="single"/>
          </w:rPr>
          <w:t>manoirduparc@wanadoo.fr</w:t>
        </w:r>
      </w:hyperlink>
    </w:p>
    <w:p w14:paraId="106CE6C8" w14:textId="77777777" w:rsidR="00753343" w:rsidRPr="00365652" w:rsidRDefault="00753343" w:rsidP="00753343">
      <w:pPr>
        <w:shd w:val="clear" w:color="auto" w:fill="FFFFFF"/>
        <w:jc w:val="center"/>
        <w:textAlignment w:val="top"/>
        <w:rPr>
          <w:rFonts w:ascii="Arial" w:hAnsi="Arial" w:cs="Arial"/>
          <w:b/>
          <w:bCs/>
          <w:color w:val="3D3C3D"/>
          <w:sz w:val="21"/>
          <w:szCs w:val="21"/>
          <w:u w:val="single"/>
        </w:rPr>
      </w:pPr>
    </w:p>
    <w:p w14:paraId="3CDE4F7D" w14:textId="77777777" w:rsidR="00753343" w:rsidRPr="00365652" w:rsidRDefault="00753343" w:rsidP="00753343">
      <w:pPr>
        <w:shd w:val="clear" w:color="auto" w:fill="FFFFFF"/>
        <w:jc w:val="center"/>
        <w:textAlignment w:val="top"/>
        <w:rPr>
          <w:rFonts w:ascii="Arial" w:hAnsi="Arial" w:cs="Arial"/>
          <w:color w:val="3D3C3D"/>
          <w:sz w:val="21"/>
          <w:szCs w:val="21"/>
        </w:rPr>
      </w:pPr>
      <w:r w:rsidRPr="00365652">
        <w:rPr>
          <w:rFonts w:ascii="Arial" w:hAnsi="Arial" w:cs="Arial"/>
          <w:b/>
          <w:bCs/>
          <w:color w:val="3D3C3D"/>
          <w:sz w:val="21"/>
          <w:szCs w:val="21"/>
          <w:u w:val="single"/>
        </w:rPr>
        <w:t>Locataire :</w:t>
      </w:r>
    </w:p>
    <w:p w14:paraId="6FF3522E" w14:textId="77777777" w:rsidR="00C50F1C" w:rsidRDefault="00C50F1C" w:rsidP="00B625E3">
      <w:pPr>
        <w:shd w:val="clear" w:color="auto" w:fill="FFFFFF"/>
        <w:spacing w:after="0"/>
        <w:jc w:val="center"/>
        <w:textAlignment w:val="top"/>
        <w:rPr>
          <w:rFonts w:ascii="Arial" w:eastAsia="Times New Roman" w:hAnsi="Arial" w:cs="Arial"/>
          <w:color w:val="3D3C3D"/>
          <w:sz w:val="21"/>
          <w:szCs w:val="21"/>
          <w:lang w:eastAsia="fr-FR"/>
        </w:rPr>
      </w:pPr>
    </w:p>
    <w:p w14:paraId="50C6EAA0" w14:textId="2E8609FC" w:rsidR="002A2E21" w:rsidRPr="00C50F1C" w:rsidRDefault="00BA0CF3" w:rsidP="00B625E3">
      <w:pPr>
        <w:shd w:val="clear" w:color="auto" w:fill="FFFFFF"/>
        <w:spacing w:after="0" w:line="360" w:lineRule="auto"/>
        <w:jc w:val="center"/>
        <w:textAlignment w:val="top"/>
        <w:rPr>
          <w:rFonts w:ascii="Arial" w:eastAsia="Times New Roman" w:hAnsi="Arial" w:cs="Arial"/>
          <w:color w:val="3D3C3D"/>
          <w:sz w:val="21"/>
          <w:szCs w:val="21"/>
          <w:lang w:eastAsia="fr-FR"/>
        </w:rPr>
      </w:pPr>
      <w:r>
        <w:rPr>
          <w:rFonts w:ascii="Arial" w:eastAsia="Times New Roman" w:hAnsi="Arial" w:cs="Arial"/>
          <w:color w:val="3D3C3D"/>
          <w:sz w:val="21"/>
          <w:szCs w:val="21"/>
          <w:lang w:eastAsia="fr-FR"/>
        </w:rPr>
        <w:t>…………………………………………………………………………………………………………………………………</w:t>
      </w:r>
    </w:p>
    <w:p w14:paraId="7A454A13" w14:textId="77777777" w:rsidR="00BA0CF3" w:rsidRPr="00C50F1C" w:rsidRDefault="00BA0CF3" w:rsidP="00BA0CF3">
      <w:pPr>
        <w:shd w:val="clear" w:color="auto" w:fill="FFFFFF"/>
        <w:spacing w:after="0" w:line="360" w:lineRule="auto"/>
        <w:jc w:val="center"/>
        <w:textAlignment w:val="top"/>
        <w:rPr>
          <w:rFonts w:ascii="Arial" w:eastAsia="Times New Roman" w:hAnsi="Arial" w:cs="Arial"/>
          <w:color w:val="3D3C3D"/>
          <w:sz w:val="21"/>
          <w:szCs w:val="21"/>
          <w:lang w:eastAsia="fr-FR"/>
        </w:rPr>
      </w:pPr>
      <w:r>
        <w:rPr>
          <w:rFonts w:ascii="Arial" w:eastAsia="Times New Roman" w:hAnsi="Arial" w:cs="Arial"/>
          <w:color w:val="3D3C3D"/>
          <w:sz w:val="21"/>
          <w:szCs w:val="21"/>
          <w:lang w:eastAsia="fr-FR"/>
        </w:rPr>
        <w:t>…………………………………………………………………………………………………………………………………</w:t>
      </w:r>
    </w:p>
    <w:p w14:paraId="6881D66B" w14:textId="77777777" w:rsidR="00BA0CF3" w:rsidRPr="00C50F1C" w:rsidRDefault="00BA0CF3" w:rsidP="00BA0CF3">
      <w:pPr>
        <w:shd w:val="clear" w:color="auto" w:fill="FFFFFF"/>
        <w:spacing w:after="0" w:line="360" w:lineRule="auto"/>
        <w:jc w:val="center"/>
        <w:textAlignment w:val="top"/>
        <w:rPr>
          <w:rFonts w:ascii="Arial" w:eastAsia="Times New Roman" w:hAnsi="Arial" w:cs="Arial"/>
          <w:color w:val="3D3C3D"/>
          <w:sz w:val="21"/>
          <w:szCs w:val="21"/>
          <w:lang w:eastAsia="fr-FR"/>
        </w:rPr>
      </w:pPr>
      <w:r>
        <w:rPr>
          <w:rFonts w:ascii="Arial" w:eastAsia="Times New Roman" w:hAnsi="Arial" w:cs="Arial"/>
          <w:color w:val="3D3C3D"/>
          <w:sz w:val="21"/>
          <w:szCs w:val="21"/>
          <w:lang w:eastAsia="fr-FR"/>
        </w:rPr>
        <w:t>…………………………………………………………………………………………………………………………………</w:t>
      </w:r>
    </w:p>
    <w:p w14:paraId="50C6EAA1" w14:textId="41507886" w:rsidR="002A2E21" w:rsidRPr="00C50F1C" w:rsidRDefault="002A2E21" w:rsidP="00B625E3">
      <w:pPr>
        <w:shd w:val="clear" w:color="auto" w:fill="FFFFFF"/>
        <w:spacing w:after="0"/>
        <w:textAlignment w:val="top"/>
        <w:outlineLvl w:val="1"/>
        <w:rPr>
          <w:rFonts w:ascii="Arial" w:eastAsia="Times New Roman" w:hAnsi="Arial" w:cs="Arial"/>
          <w:color w:val="333333"/>
          <w:sz w:val="44"/>
          <w:szCs w:val="44"/>
          <w:lang w:eastAsia="fr-FR"/>
        </w:rPr>
      </w:pPr>
      <w:r w:rsidRPr="00C50F1C">
        <w:rPr>
          <w:rFonts w:ascii="Arial" w:eastAsia="Times New Roman" w:hAnsi="Arial" w:cs="Arial"/>
          <w:color w:val="333333"/>
          <w:sz w:val="44"/>
          <w:szCs w:val="44"/>
          <w:lang w:eastAsia="fr-FR"/>
        </w:rPr>
        <w:t> </w:t>
      </w:r>
    </w:p>
    <w:p w14:paraId="7EFD2E68" w14:textId="77777777" w:rsidR="00753343" w:rsidRDefault="00753343" w:rsidP="00753343">
      <w:pPr>
        <w:ind w:firstLine="567"/>
        <w:jc w:val="center"/>
        <w:rPr>
          <w:rFonts w:ascii="Arial" w:hAnsi="Arial" w:cs="Arial"/>
          <w:sz w:val="21"/>
          <w:szCs w:val="21"/>
        </w:rPr>
      </w:pPr>
      <w:r w:rsidRPr="00773ED9">
        <w:rPr>
          <w:rFonts w:ascii="Arial" w:hAnsi="Arial" w:cs="Arial"/>
          <w:color w:val="333333"/>
          <w:sz w:val="44"/>
          <w:szCs w:val="44"/>
        </w:rPr>
        <w:t>Rental terms and prices</w:t>
      </w:r>
    </w:p>
    <w:p w14:paraId="64B5732A" w14:textId="77777777" w:rsidR="0042768F" w:rsidRDefault="0042768F" w:rsidP="00B625E3">
      <w:pPr>
        <w:shd w:val="clear" w:color="auto" w:fill="FFFFFF"/>
        <w:spacing w:after="0"/>
        <w:textAlignment w:val="top"/>
        <w:rPr>
          <w:rFonts w:ascii="Arial" w:eastAsia="Times New Roman" w:hAnsi="Arial" w:cs="Arial"/>
          <w:color w:val="3D3C3D"/>
          <w:sz w:val="21"/>
          <w:szCs w:val="21"/>
          <w:lang w:eastAsia="fr-FR"/>
        </w:rPr>
      </w:pPr>
    </w:p>
    <w:p w14:paraId="12F32A79" w14:textId="77777777" w:rsidR="00753343" w:rsidRPr="00365652" w:rsidRDefault="00753343" w:rsidP="00753343">
      <w:pPr>
        <w:jc w:val="both"/>
        <w:rPr>
          <w:rFonts w:ascii="Arial" w:hAnsi="Arial" w:cs="Arial"/>
          <w:sz w:val="21"/>
          <w:szCs w:val="21"/>
        </w:rPr>
      </w:pPr>
      <w:r w:rsidRPr="00773ED9">
        <w:rPr>
          <w:rFonts w:ascii="Arial" w:hAnsi="Arial" w:cs="Arial"/>
          <w:sz w:val="21"/>
          <w:szCs w:val="21"/>
        </w:rPr>
        <w:t xml:space="preserve">Stay starting on </w:t>
      </w:r>
      <w:r>
        <w:rPr>
          <w:rFonts w:ascii="Arial" w:hAnsi="Arial" w:cs="Arial"/>
          <w:sz w:val="21"/>
          <w:szCs w:val="21"/>
        </w:rPr>
        <w:t xml:space="preserve">               </w:t>
      </w:r>
      <w:r w:rsidRPr="00365652">
        <w:rPr>
          <w:rFonts w:ascii="Arial" w:hAnsi="Arial" w:cs="Arial"/>
          <w:sz w:val="21"/>
          <w:szCs w:val="21"/>
        </w:rPr>
        <w:t xml:space="preserve">/       /         </w:t>
      </w:r>
      <w:r w:rsidRPr="00773ED9">
        <w:rPr>
          <w:rFonts w:ascii="Arial" w:hAnsi="Arial" w:cs="Arial"/>
          <w:sz w:val="21"/>
          <w:szCs w:val="21"/>
        </w:rPr>
        <w:t xml:space="preserve">at 4 p.m. </w:t>
      </w:r>
      <w:r>
        <w:rPr>
          <w:rFonts w:ascii="Arial" w:hAnsi="Arial" w:cs="Arial"/>
          <w:sz w:val="21"/>
          <w:szCs w:val="21"/>
        </w:rPr>
        <w:t xml:space="preserve">          </w:t>
      </w:r>
      <w:r w:rsidRPr="00773ED9">
        <w:rPr>
          <w:rFonts w:ascii="Arial" w:hAnsi="Arial" w:cs="Arial"/>
          <w:sz w:val="21"/>
          <w:szCs w:val="21"/>
        </w:rPr>
        <w:t xml:space="preserve">ending on </w:t>
      </w:r>
      <w:r>
        <w:rPr>
          <w:rFonts w:ascii="Arial" w:hAnsi="Arial" w:cs="Arial"/>
          <w:sz w:val="21"/>
          <w:szCs w:val="21"/>
        </w:rPr>
        <w:t xml:space="preserve">          </w:t>
      </w:r>
      <w:r w:rsidRPr="00365652">
        <w:rPr>
          <w:rFonts w:ascii="Arial" w:hAnsi="Arial" w:cs="Arial"/>
          <w:sz w:val="21"/>
          <w:szCs w:val="21"/>
        </w:rPr>
        <w:t xml:space="preserve">/       /         </w:t>
      </w:r>
      <w:r w:rsidRPr="00773ED9">
        <w:rPr>
          <w:rFonts w:ascii="Arial" w:hAnsi="Arial" w:cs="Arial"/>
          <w:sz w:val="21"/>
          <w:szCs w:val="21"/>
        </w:rPr>
        <w:t>at 10 o'clock.</w:t>
      </w:r>
    </w:p>
    <w:p w14:paraId="15B12D51" w14:textId="77777777" w:rsidR="00753343" w:rsidRPr="00365652" w:rsidRDefault="00753343" w:rsidP="00753343">
      <w:pPr>
        <w:ind w:firstLine="567"/>
        <w:jc w:val="both"/>
        <w:rPr>
          <w:rFonts w:ascii="Arial" w:hAnsi="Arial" w:cs="Arial"/>
          <w:sz w:val="21"/>
          <w:szCs w:val="21"/>
        </w:rPr>
      </w:pPr>
    </w:p>
    <w:p w14:paraId="4924293C" w14:textId="77777777" w:rsidR="00753343" w:rsidRPr="00365652" w:rsidRDefault="00753343" w:rsidP="00753343">
      <w:pPr>
        <w:jc w:val="both"/>
        <w:rPr>
          <w:rFonts w:ascii="Arial" w:hAnsi="Arial" w:cs="Arial"/>
          <w:sz w:val="21"/>
          <w:szCs w:val="21"/>
        </w:rPr>
      </w:pPr>
      <w:r w:rsidRPr="00773ED9">
        <w:rPr>
          <w:rFonts w:ascii="Arial" w:hAnsi="Arial" w:cs="Arial"/>
          <w:sz w:val="21"/>
          <w:szCs w:val="21"/>
        </w:rPr>
        <w:t>Rental amount</w:t>
      </w:r>
      <w:r w:rsidRPr="00365652">
        <w:rPr>
          <w:rFonts w:ascii="Arial" w:hAnsi="Arial" w:cs="Arial"/>
          <w:sz w:val="21"/>
          <w:szCs w:val="21"/>
        </w:rPr>
        <w:t> :                 €.</w:t>
      </w:r>
    </w:p>
    <w:p w14:paraId="0B4EAE1A" w14:textId="77777777" w:rsidR="00753343" w:rsidRPr="00365652" w:rsidRDefault="00753343" w:rsidP="00753343">
      <w:pPr>
        <w:jc w:val="both"/>
        <w:rPr>
          <w:rFonts w:ascii="Arial" w:hAnsi="Arial" w:cs="Arial"/>
          <w:sz w:val="21"/>
          <w:szCs w:val="21"/>
        </w:rPr>
      </w:pPr>
      <w:r w:rsidRPr="00773ED9">
        <w:rPr>
          <w:rFonts w:ascii="Arial" w:hAnsi="Arial" w:cs="Arial"/>
          <w:sz w:val="21"/>
          <w:szCs w:val="21"/>
        </w:rPr>
        <w:t>A deposit of 25% of the rental price is required either</w:t>
      </w:r>
      <w:r w:rsidRPr="00365652">
        <w:rPr>
          <w:rFonts w:ascii="Arial" w:hAnsi="Arial" w:cs="Arial"/>
          <w:sz w:val="21"/>
          <w:szCs w:val="21"/>
        </w:rPr>
        <w:t> :              €.</w:t>
      </w:r>
    </w:p>
    <w:p w14:paraId="6479E3F9" w14:textId="77777777" w:rsidR="00753343" w:rsidRDefault="00753343" w:rsidP="00753343">
      <w:pPr>
        <w:jc w:val="both"/>
        <w:rPr>
          <w:rFonts w:ascii="Arial" w:hAnsi="Arial" w:cs="Arial"/>
          <w:sz w:val="21"/>
          <w:szCs w:val="21"/>
        </w:rPr>
      </w:pPr>
      <w:r w:rsidRPr="00773ED9">
        <w:rPr>
          <w:rFonts w:ascii="Arial" w:hAnsi="Arial" w:cs="Arial"/>
          <w:sz w:val="21"/>
          <w:szCs w:val="21"/>
        </w:rPr>
        <w:t>It must be paid to the rental company at the time of booking. The balance must be given when handing over the keys.</w:t>
      </w:r>
    </w:p>
    <w:p w14:paraId="332BC111" w14:textId="77777777" w:rsidR="00753343" w:rsidRDefault="00753343" w:rsidP="00753343">
      <w:pPr>
        <w:jc w:val="both"/>
        <w:rPr>
          <w:rFonts w:ascii="Arial" w:hAnsi="Arial" w:cs="Arial"/>
          <w:sz w:val="21"/>
          <w:szCs w:val="21"/>
        </w:rPr>
      </w:pPr>
      <w:r w:rsidRPr="00773ED9">
        <w:rPr>
          <w:rFonts w:ascii="Arial" w:hAnsi="Arial" w:cs="Arial"/>
          <w:sz w:val="21"/>
          <w:szCs w:val="21"/>
        </w:rPr>
        <w:t>A deposit of €250 is required upon the tenant's arrival and is refundable during the inventory at the end of the stay.</w:t>
      </w:r>
    </w:p>
    <w:p w14:paraId="309A7B73" w14:textId="77777777" w:rsidR="00753343" w:rsidRDefault="00753343" w:rsidP="00753343">
      <w:pPr>
        <w:jc w:val="both"/>
        <w:rPr>
          <w:rFonts w:ascii="Arial" w:hAnsi="Arial" w:cs="Arial"/>
          <w:sz w:val="21"/>
          <w:szCs w:val="21"/>
        </w:rPr>
      </w:pPr>
      <w:r w:rsidRPr="00773ED9">
        <w:rPr>
          <w:rFonts w:ascii="Arial" w:hAnsi="Arial" w:cs="Arial"/>
          <w:sz w:val="21"/>
          <w:szCs w:val="21"/>
        </w:rPr>
        <w:t>Water, gas and electricity charges are included.</w:t>
      </w:r>
    </w:p>
    <w:p w14:paraId="3E59DF86" w14:textId="77777777" w:rsidR="00E33114" w:rsidRPr="00C50F1C" w:rsidRDefault="00E33114" w:rsidP="00B625E3">
      <w:pPr>
        <w:shd w:val="clear" w:color="auto" w:fill="FFFFFF"/>
        <w:spacing w:after="0"/>
        <w:textAlignment w:val="top"/>
        <w:rPr>
          <w:rFonts w:ascii="Arial" w:eastAsia="Times New Roman" w:hAnsi="Arial" w:cs="Arial"/>
          <w:color w:val="3D3C3D"/>
          <w:sz w:val="21"/>
          <w:szCs w:val="21"/>
          <w:lang w:eastAsia="fr-FR"/>
        </w:rPr>
      </w:pPr>
    </w:p>
    <w:p w14:paraId="50C6EAA9" w14:textId="5EBD4633" w:rsidR="002A2E21" w:rsidRPr="00C50F1C" w:rsidRDefault="00753343" w:rsidP="00B625E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lastRenderedPageBreak/>
        <w:t>Water, gas and electricity charges are included.</w:t>
      </w:r>
    </w:p>
    <w:p w14:paraId="1902942F" w14:textId="77777777" w:rsidR="00753343" w:rsidRPr="00753343" w:rsidRDefault="00753343" w:rsidP="0075334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t>Number of adults :</w:t>
      </w:r>
    </w:p>
    <w:p w14:paraId="12FB980F" w14:textId="77777777" w:rsidR="00753343" w:rsidRPr="00753343" w:rsidRDefault="00753343" w:rsidP="00753343">
      <w:pPr>
        <w:shd w:val="clear" w:color="auto" w:fill="FFFFFF"/>
        <w:spacing w:after="0"/>
        <w:textAlignment w:val="top"/>
        <w:rPr>
          <w:rFonts w:ascii="Arial" w:eastAsia="Times New Roman" w:hAnsi="Arial" w:cs="Arial"/>
          <w:color w:val="3D3C3D"/>
          <w:sz w:val="21"/>
          <w:szCs w:val="21"/>
          <w:lang w:eastAsia="fr-FR"/>
        </w:rPr>
      </w:pPr>
    </w:p>
    <w:p w14:paraId="590527C7" w14:textId="77777777" w:rsidR="00753343" w:rsidRPr="00753343" w:rsidRDefault="00753343" w:rsidP="0075334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t>Number of children:</w:t>
      </w:r>
    </w:p>
    <w:p w14:paraId="35D3DD34" w14:textId="77777777" w:rsidR="00753343" w:rsidRPr="00753343" w:rsidRDefault="00753343" w:rsidP="00753343">
      <w:pPr>
        <w:shd w:val="clear" w:color="auto" w:fill="FFFFFF"/>
        <w:spacing w:after="0"/>
        <w:textAlignment w:val="top"/>
        <w:rPr>
          <w:rFonts w:ascii="Arial" w:eastAsia="Times New Roman" w:hAnsi="Arial" w:cs="Arial"/>
          <w:color w:val="3D3C3D"/>
          <w:sz w:val="21"/>
          <w:szCs w:val="21"/>
          <w:lang w:eastAsia="fr-FR"/>
        </w:rPr>
      </w:pPr>
    </w:p>
    <w:p w14:paraId="1BD9DA8D" w14:textId="77777777" w:rsidR="00753343" w:rsidRPr="00753343" w:rsidRDefault="00753343" w:rsidP="0075334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t>Animals :</w:t>
      </w:r>
    </w:p>
    <w:p w14:paraId="0FA211B7" w14:textId="77777777" w:rsidR="00753343" w:rsidRPr="00753343" w:rsidRDefault="00753343" w:rsidP="00753343">
      <w:pPr>
        <w:shd w:val="clear" w:color="auto" w:fill="FFFFFF"/>
        <w:spacing w:after="0"/>
        <w:textAlignment w:val="top"/>
        <w:rPr>
          <w:rFonts w:ascii="Arial" w:eastAsia="Times New Roman" w:hAnsi="Arial" w:cs="Arial"/>
          <w:color w:val="3D3C3D"/>
          <w:sz w:val="21"/>
          <w:szCs w:val="21"/>
          <w:lang w:eastAsia="fr-FR"/>
        </w:rPr>
      </w:pPr>
    </w:p>
    <w:p w14:paraId="50C6EAAE" w14:textId="0BF9C459" w:rsidR="00852EE6" w:rsidRDefault="00753343" w:rsidP="0075334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t>Cleaning fee (40 euros): yes no</w:t>
      </w:r>
      <w:r>
        <w:rPr>
          <w:rFonts w:ascii="Arial" w:eastAsia="Times New Roman" w:hAnsi="Arial" w:cs="Arial"/>
          <w:color w:val="3D3C3D"/>
          <w:sz w:val="21"/>
          <w:szCs w:val="21"/>
          <w:lang w:eastAsia="fr-FR"/>
        </w:rPr>
        <w:t>.</w:t>
      </w:r>
    </w:p>
    <w:p w14:paraId="58375228" w14:textId="77777777" w:rsidR="00E33114" w:rsidRDefault="00E33114" w:rsidP="00B625E3">
      <w:pPr>
        <w:shd w:val="clear" w:color="auto" w:fill="FFFFFF"/>
        <w:spacing w:after="0"/>
        <w:textAlignment w:val="top"/>
        <w:rPr>
          <w:rFonts w:ascii="Arial" w:eastAsia="Times New Roman" w:hAnsi="Arial" w:cs="Arial"/>
          <w:color w:val="3D3C3D"/>
          <w:sz w:val="21"/>
          <w:szCs w:val="21"/>
          <w:lang w:eastAsia="fr-FR"/>
        </w:rPr>
      </w:pPr>
    </w:p>
    <w:p w14:paraId="05A0EC53" w14:textId="77777777" w:rsidR="00E33114" w:rsidRPr="00C50F1C" w:rsidRDefault="00E33114" w:rsidP="00B625E3">
      <w:pPr>
        <w:shd w:val="clear" w:color="auto" w:fill="FFFFFF"/>
        <w:spacing w:after="0"/>
        <w:textAlignment w:val="top"/>
        <w:rPr>
          <w:rFonts w:ascii="Arial" w:eastAsia="Times New Roman" w:hAnsi="Arial" w:cs="Arial"/>
          <w:color w:val="3D3C3D"/>
          <w:sz w:val="21"/>
          <w:szCs w:val="21"/>
          <w:lang w:eastAsia="fr-FR"/>
        </w:rPr>
      </w:pPr>
    </w:p>
    <w:p w14:paraId="772AF747" w14:textId="77777777" w:rsidR="00753343" w:rsidRDefault="00753343" w:rsidP="00753343">
      <w:pPr>
        <w:shd w:val="clear" w:color="auto" w:fill="FFFFFF"/>
        <w:spacing w:after="0"/>
        <w:jc w:val="center"/>
        <w:textAlignment w:val="top"/>
        <w:rPr>
          <w:rFonts w:ascii="Arial" w:eastAsia="Times New Roman" w:hAnsi="Arial" w:cs="Arial"/>
          <w:color w:val="3D3C3D"/>
          <w:sz w:val="21"/>
          <w:szCs w:val="21"/>
          <w:lang w:eastAsia="fr-FR"/>
        </w:rPr>
      </w:pPr>
      <w:r w:rsidRPr="00753343">
        <w:rPr>
          <w:rFonts w:ascii="Arial" w:eastAsia="Times New Roman" w:hAnsi="Arial" w:cs="Arial"/>
          <w:color w:val="333333"/>
          <w:sz w:val="44"/>
          <w:szCs w:val="44"/>
          <w:lang w:eastAsia="fr-FR"/>
        </w:rPr>
        <w:t>Description of the accommodation:</w:t>
      </w:r>
    </w:p>
    <w:p w14:paraId="50C6EAB0" w14:textId="40CC42C9" w:rsidR="002A2E21" w:rsidRPr="00C50F1C" w:rsidRDefault="002A2E21" w:rsidP="00B625E3">
      <w:pPr>
        <w:shd w:val="clear" w:color="auto" w:fill="FFFFFF"/>
        <w:spacing w:after="0"/>
        <w:textAlignment w:val="top"/>
        <w:rPr>
          <w:rFonts w:ascii="Arial" w:eastAsia="Times New Roman" w:hAnsi="Arial" w:cs="Arial"/>
          <w:color w:val="3D3C3D"/>
          <w:sz w:val="21"/>
          <w:szCs w:val="21"/>
          <w:lang w:eastAsia="fr-FR"/>
        </w:rPr>
      </w:pPr>
      <w:r w:rsidRPr="00C50F1C">
        <w:rPr>
          <w:rFonts w:ascii="Arial" w:eastAsia="Times New Roman" w:hAnsi="Arial" w:cs="Arial"/>
          <w:color w:val="3D3C3D"/>
          <w:sz w:val="21"/>
          <w:szCs w:val="21"/>
          <w:lang w:eastAsia="fr-FR"/>
        </w:rPr>
        <w:t> </w:t>
      </w:r>
    </w:p>
    <w:p w14:paraId="0F03C93A" w14:textId="10F324F9" w:rsidR="00F04D1D" w:rsidRPr="00C50F1C" w:rsidRDefault="00753343" w:rsidP="00B625E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t>Gîte equipped to accommodate 2 people + 1 young child (1 90X190 bed + 1 140X190 bed + possibility of extra bed). 1 mezzanine bedroom, 1 bathroom with WC, living room with dining area and kitchen area. Fridge, oven and electric hob, microwave.</w:t>
      </w:r>
    </w:p>
    <w:p w14:paraId="1E1EFA23" w14:textId="4B3D2736" w:rsidR="00E96AD3" w:rsidRPr="00C50F1C" w:rsidRDefault="00753343" w:rsidP="00B625E3">
      <w:pPr>
        <w:shd w:val="clear" w:color="auto" w:fill="FFFFFF"/>
        <w:spacing w:after="0"/>
        <w:jc w:val="center"/>
        <w:textAlignment w:val="top"/>
        <w:rPr>
          <w:rFonts w:ascii="Arial" w:eastAsia="Times New Roman" w:hAnsi="Arial" w:cs="Arial"/>
          <w:color w:val="3D3C3D"/>
          <w:sz w:val="21"/>
          <w:szCs w:val="21"/>
          <w:lang w:eastAsia="fr-FR"/>
        </w:rPr>
      </w:pPr>
      <w:r w:rsidRPr="00753343">
        <w:rPr>
          <w:rFonts w:ascii="Arial" w:eastAsia="Times New Roman" w:hAnsi="Arial" w:cs="Arial"/>
          <w:b/>
          <w:bCs/>
          <w:color w:val="3D3C3D"/>
          <w:sz w:val="21"/>
          <w:szCs w:val="21"/>
          <w:u w:val="single"/>
          <w:lang w:eastAsia="fr-FR"/>
        </w:rPr>
        <w:t>Terms and conditions :</w:t>
      </w:r>
    </w:p>
    <w:p w14:paraId="7D3F7D1B" w14:textId="53BE85C7" w:rsidR="00B625E3" w:rsidRDefault="00753343" w:rsidP="00B625E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t>This contract is intended for a fixed period. The tenant cannot demand a right to remain in the premises at the end of the stay, whatever the reason.</w:t>
      </w:r>
    </w:p>
    <w:p w14:paraId="4F1EF2DE" w14:textId="77777777" w:rsidR="00753343" w:rsidRPr="00C50F1C" w:rsidRDefault="00753343" w:rsidP="00B625E3">
      <w:pPr>
        <w:shd w:val="clear" w:color="auto" w:fill="FFFFFF"/>
        <w:spacing w:after="0"/>
        <w:textAlignment w:val="top"/>
        <w:rPr>
          <w:rFonts w:ascii="Arial" w:eastAsia="Times New Roman" w:hAnsi="Arial" w:cs="Arial"/>
          <w:color w:val="3D3C3D"/>
          <w:sz w:val="21"/>
          <w:szCs w:val="21"/>
          <w:lang w:eastAsia="fr-FR"/>
        </w:rPr>
      </w:pPr>
    </w:p>
    <w:p w14:paraId="50148B68" w14:textId="77777777" w:rsidR="00753343" w:rsidRDefault="00753343" w:rsidP="00B625E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b/>
          <w:bCs/>
          <w:i/>
          <w:iCs/>
          <w:color w:val="3D3C3D"/>
          <w:sz w:val="21"/>
          <w:szCs w:val="21"/>
          <w:lang w:eastAsia="fr-FR"/>
        </w:rPr>
        <w:t>Conclusion of the contract:</w:t>
      </w:r>
    </w:p>
    <w:p w14:paraId="69378C71" w14:textId="3B992540" w:rsidR="00753343" w:rsidRDefault="00753343" w:rsidP="00B625E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t>The rental becomes effective as soon as the tenant has sent the owner a deposit and a copy of the signed contract, before</w:t>
      </w:r>
      <w:r>
        <w:rPr>
          <w:rFonts w:ascii="Arial" w:eastAsia="Times New Roman" w:hAnsi="Arial" w:cs="Arial"/>
          <w:color w:val="3D3C3D"/>
          <w:sz w:val="21"/>
          <w:szCs w:val="21"/>
          <w:lang w:eastAsia="fr-FR"/>
        </w:rPr>
        <w:t xml:space="preserve">  </w:t>
      </w:r>
      <w:r w:rsidRPr="00753343">
        <w:rPr>
          <w:rFonts w:ascii="Arial" w:eastAsia="Times New Roman" w:hAnsi="Arial" w:cs="Arial"/>
          <w:color w:val="3D3C3D"/>
          <w:sz w:val="21"/>
          <w:szCs w:val="21"/>
          <w:lang w:eastAsia="fr-FR"/>
        </w:rPr>
        <w:t xml:space="preserve"> /</w:t>
      </w:r>
      <w:r>
        <w:rPr>
          <w:rFonts w:ascii="Arial" w:eastAsia="Times New Roman" w:hAnsi="Arial" w:cs="Arial"/>
          <w:color w:val="3D3C3D"/>
          <w:sz w:val="21"/>
          <w:szCs w:val="21"/>
          <w:lang w:eastAsia="fr-FR"/>
        </w:rPr>
        <w:t xml:space="preserve">    </w:t>
      </w:r>
      <w:r w:rsidRPr="00753343">
        <w:rPr>
          <w:rFonts w:ascii="Arial" w:eastAsia="Times New Roman" w:hAnsi="Arial" w:cs="Arial"/>
          <w:color w:val="3D3C3D"/>
          <w:sz w:val="21"/>
          <w:szCs w:val="21"/>
          <w:lang w:eastAsia="fr-FR"/>
        </w:rPr>
        <w:t xml:space="preserve"> / .</w:t>
      </w:r>
    </w:p>
    <w:p w14:paraId="450FA10A" w14:textId="32AAFFBA" w:rsidR="00B625E3" w:rsidRDefault="00753343" w:rsidP="00B625E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t>The rental concluded between the signatories cannot under any circumstances benefit, even partially, third-party natural or legal persons, without written agreement from the owner. Failure to comply with this rule could result in the immediate termination of the rental at the sole fault of the tenant, with payments already made remaining with the owner.</w:t>
      </w:r>
    </w:p>
    <w:p w14:paraId="65214388" w14:textId="77777777" w:rsidR="00753343" w:rsidRPr="00C50F1C" w:rsidRDefault="00753343" w:rsidP="00B625E3">
      <w:pPr>
        <w:shd w:val="clear" w:color="auto" w:fill="FFFFFF"/>
        <w:spacing w:after="0"/>
        <w:textAlignment w:val="top"/>
        <w:rPr>
          <w:rFonts w:ascii="Arial" w:eastAsia="Times New Roman" w:hAnsi="Arial" w:cs="Arial"/>
          <w:color w:val="3D3C3D"/>
          <w:sz w:val="21"/>
          <w:szCs w:val="21"/>
          <w:lang w:eastAsia="fr-FR"/>
        </w:rPr>
      </w:pPr>
    </w:p>
    <w:p w14:paraId="36CE2B38" w14:textId="77777777" w:rsidR="00753343" w:rsidRDefault="00753343" w:rsidP="00B625E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b/>
          <w:bCs/>
          <w:i/>
          <w:iCs/>
          <w:color w:val="3D3C3D"/>
          <w:sz w:val="21"/>
          <w:szCs w:val="21"/>
          <w:lang w:eastAsia="fr-FR"/>
        </w:rPr>
        <w:t>Payment of balance and charges:</w:t>
      </w:r>
    </w:p>
    <w:p w14:paraId="2C36C94B" w14:textId="2730BC9B" w:rsidR="00076445" w:rsidRDefault="00753343" w:rsidP="00B625E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t>The balance of the rental will be remitted upon entry into use of the rented property. It is expressly agreed that the tenant will not be able to claim a reduction in rent or other compensation in the event of a water or electricity outage not resulting from the fault of the lessor.</w:t>
      </w:r>
    </w:p>
    <w:p w14:paraId="13C0458D" w14:textId="77777777" w:rsidR="00753343" w:rsidRPr="00B625E3" w:rsidRDefault="00753343" w:rsidP="00B625E3">
      <w:pPr>
        <w:shd w:val="clear" w:color="auto" w:fill="FFFFFF"/>
        <w:spacing w:after="0"/>
        <w:textAlignment w:val="top"/>
        <w:rPr>
          <w:rFonts w:ascii="Arial" w:eastAsia="Times New Roman" w:hAnsi="Arial" w:cs="Arial"/>
          <w:color w:val="3D3C3D"/>
          <w:sz w:val="21"/>
          <w:szCs w:val="21"/>
          <w:lang w:eastAsia="fr-FR"/>
        </w:rPr>
      </w:pPr>
    </w:p>
    <w:p w14:paraId="63FC1EE2" w14:textId="77777777" w:rsidR="00753343" w:rsidRDefault="00753343" w:rsidP="00B625E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b/>
          <w:bCs/>
          <w:i/>
          <w:iCs/>
          <w:color w:val="3D3C3D"/>
          <w:sz w:val="20"/>
          <w:szCs w:val="20"/>
          <w:lang w:eastAsia="fr-FR"/>
        </w:rPr>
        <w:t>Use of premises, insurance:</w:t>
      </w:r>
    </w:p>
    <w:p w14:paraId="58F7F840" w14:textId="44FC50D4" w:rsidR="00076445" w:rsidRDefault="00753343" w:rsidP="00753343">
      <w:pPr>
        <w:shd w:val="clear" w:color="auto" w:fill="FFFFFF"/>
        <w:spacing w:after="0"/>
        <w:textAlignment w:val="top"/>
        <w:rPr>
          <w:rFonts w:ascii="Arial" w:eastAsia="Times New Roman" w:hAnsi="Arial" w:cs="Arial"/>
          <w:color w:val="3D3C3D"/>
          <w:sz w:val="21"/>
          <w:szCs w:val="21"/>
          <w:lang w:eastAsia="fr-FR"/>
        </w:rPr>
      </w:pPr>
      <w:r w:rsidRPr="00753343">
        <w:rPr>
          <w:rFonts w:ascii="Arial" w:eastAsia="Times New Roman" w:hAnsi="Arial" w:cs="Arial"/>
          <w:color w:val="3D3C3D"/>
          <w:sz w:val="21"/>
          <w:szCs w:val="21"/>
          <w:lang w:eastAsia="fr-FR"/>
        </w:rPr>
        <w:t>Obligation will be made to occupy the premises personally, to maintain them and take care of the rented property as a “good father”.</w:t>
      </w:r>
      <w:r w:rsidRPr="00753343">
        <w:t xml:space="preserve"> </w:t>
      </w:r>
      <w:r w:rsidRPr="00753343">
        <w:rPr>
          <w:rFonts w:ascii="Arial" w:eastAsia="Times New Roman" w:hAnsi="Arial" w:cs="Arial"/>
          <w:color w:val="3D3C3D"/>
          <w:sz w:val="21"/>
          <w:szCs w:val="21"/>
          <w:lang w:eastAsia="fr-FR"/>
        </w:rPr>
        <w:t>All installations are in working order upon arrival at the tenants' premises and any complaints concerning them will no longer be admissible beyond 24 hours after entry into use of the premises. Repairs made necessary by negligence or poor maintenance during the rental will be the responsibility of the tenant. Obligation will be made to ensure the tranquility of the neighborhood. The tenant will be responsible for all damages arising from his fault. It is required to be insured by a resort-type insurance contract for these various risks.</w:t>
      </w:r>
    </w:p>
    <w:p w14:paraId="1EB5B53A" w14:textId="77777777" w:rsidR="00753343" w:rsidRPr="00B625E3" w:rsidRDefault="00753343" w:rsidP="00753343">
      <w:pPr>
        <w:shd w:val="clear" w:color="auto" w:fill="FFFFFF"/>
        <w:spacing w:after="0"/>
        <w:textAlignment w:val="top"/>
        <w:rPr>
          <w:rFonts w:ascii="Arial" w:eastAsia="Times New Roman" w:hAnsi="Arial" w:cs="Arial"/>
          <w:color w:val="3D3C3D"/>
          <w:sz w:val="21"/>
          <w:szCs w:val="21"/>
          <w:lang w:eastAsia="fr-FR"/>
        </w:rPr>
      </w:pPr>
    </w:p>
    <w:p w14:paraId="24D80545" w14:textId="77777777" w:rsidR="002B5049"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b/>
          <w:bCs/>
          <w:i/>
          <w:iCs/>
          <w:color w:val="3D3C3D"/>
          <w:sz w:val="21"/>
          <w:szCs w:val="21"/>
          <w:lang w:eastAsia="fr-FR"/>
        </w:rPr>
        <w:t>Cancellation by the tenant:</w:t>
      </w:r>
    </w:p>
    <w:p w14:paraId="53AB3380" w14:textId="77777777" w:rsidR="002B5049" w:rsidRPr="002B5049" w:rsidRDefault="002B5049" w:rsidP="002B5049">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color w:val="3D3C3D"/>
          <w:sz w:val="21"/>
          <w:szCs w:val="21"/>
          <w:lang w:eastAsia="fr-FR"/>
        </w:rPr>
        <w:t>Any cancellation must be notified in writing to the rental company at least 30 days before the rental date. After this period, the amounts paid remain with the lessor and the latter reserves the right to demand the balance of the rental.</w:t>
      </w:r>
    </w:p>
    <w:p w14:paraId="3B9356D2" w14:textId="5CADCF5E" w:rsidR="00076445" w:rsidRDefault="002B5049" w:rsidP="002B5049">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color w:val="3D3C3D"/>
          <w:sz w:val="21"/>
          <w:szCs w:val="21"/>
          <w:lang w:eastAsia="fr-FR"/>
        </w:rPr>
        <w:t>If the stay is shortened, for whatever reason, the rental payment for the entire stay remains due to the lessor.</w:t>
      </w:r>
    </w:p>
    <w:p w14:paraId="12F92F0E" w14:textId="77777777" w:rsidR="002B5049" w:rsidRPr="00B625E3" w:rsidRDefault="002B5049" w:rsidP="002B5049">
      <w:pPr>
        <w:shd w:val="clear" w:color="auto" w:fill="FFFFFF"/>
        <w:spacing w:after="0"/>
        <w:textAlignment w:val="top"/>
        <w:rPr>
          <w:rFonts w:ascii="Arial" w:eastAsia="Times New Roman" w:hAnsi="Arial" w:cs="Arial"/>
          <w:color w:val="3D3C3D"/>
          <w:sz w:val="21"/>
          <w:szCs w:val="21"/>
          <w:lang w:eastAsia="fr-FR"/>
        </w:rPr>
      </w:pPr>
    </w:p>
    <w:p w14:paraId="2AAB7C3A" w14:textId="77777777" w:rsidR="002B5049"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b/>
          <w:bCs/>
          <w:i/>
          <w:iCs/>
          <w:color w:val="3D3C3D"/>
          <w:sz w:val="21"/>
          <w:szCs w:val="21"/>
          <w:lang w:eastAsia="fr-FR"/>
        </w:rPr>
        <w:t>Cancellation by the rental company:</w:t>
      </w:r>
    </w:p>
    <w:p w14:paraId="43DD86AC" w14:textId="62E20897" w:rsidR="00076445"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color w:val="3D3C3D"/>
          <w:sz w:val="21"/>
          <w:szCs w:val="21"/>
          <w:lang w:eastAsia="fr-FR"/>
        </w:rPr>
        <w:t>The lessor will refund all amounts paid to the lessee. The latter cannot demand or assert any right to compensation or provision of equivalent services whatsoever.</w:t>
      </w:r>
    </w:p>
    <w:p w14:paraId="14708145" w14:textId="77777777" w:rsidR="002B5049" w:rsidRPr="00B625E3" w:rsidRDefault="002B5049" w:rsidP="00B625E3">
      <w:pPr>
        <w:shd w:val="clear" w:color="auto" w:fill="FFFFFF"/>
        <w:spacing w:after="0"/>
        <w:textAlignment w:val="top"/>
        <w:rPr>
          <w:rFonts w:ascii="Arial" w:eastAsia="Times New Roman" w:hAnsi="Arial" w:cs="Arial"/>
          <w:color w:val="3D3C3D"/>
          <w:sz w:val="21"/>
          <w:szCs w:val="21"/>
          <w:lang w:eastAsia="fr-FR"/>
        </w:rPr>
      </w:pPr>
    </w:p>
    <w:p w14:paraId="428C6A98" w14:textId="77777777" w:rsidR="002B5049"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b/>
          <w:bCs/>
          <w:i/>
          <w:iCs/>
          <w:color w:val="3D3C3D"/>
          <w:sz w:val="21"/>
          <w:szCs w:val="21"/>
          <w:lang w:eastAsia="fr-FR"/>
        </w:rPr>
        <w:t>Arrival :</w:t>
      </w:r>
    </w:p>
    <w:p w14:paraId="0178C671" w14:textId="104400D5" w:rsidR="00076445" w:rsidRPr="00B625E3"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color w:val="3D3C3D"/>
          <w:sz w:val="21"/>
          <w:szCs w:val="21"/>
          <w:lang w:eastAsia="fr-FR"/>
        </w:rPr>
        <w:t>The tenant must appear on the day and at the time mentioned in the contract. In the event of delayed arrival, he will be required to notify the owner.</w:t>
      </w:r>
    </w:p>
    <w:p w14:paraId="20012B35" w14:textId="77777777" w:rsidR="002B5049"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b/>
          <w:bCs/>
          <w:i/>
          <w:iCs/>
          <w:color w:val="3D3C3D"/>
          <w:sz w:val="21"/>
          <w:szCs w:val="21"/>
          <w:lang w:eastAsia="fr-FR"/>
        </w:rPr>
        <w:lastRenderedPageBreak/>
        <w:t>Cleaning the premises :</w:t>
      </w:r>
    </w:p>
    <w:p w14:paraId="67AD344F" w14:textId="739A52BD" w:rsidR="00076445"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color w:val="3D3C3D"/>
          <w:sz w:val="21"/>
          <w:szCs w:val="21"/>
          <w:lang w:eastAsia="fr-FR"/>
        </w:rPr>
        <w:t>Is the responsibility of the tenant during the rental period and before departure (except cleaning option).</w:t>
      </w:r>
    </w:p>
    <w:p w14:paraId="0264FF0C" w14:textId="77777777" w:rsidR="002B5049" w:rsidRPr="00B625E3" w:rsidRDefault="002B5049" w:rsidP="00B625E3">
      <w:pPr>
        <w:shd w:val="clear" w:color="auto" w:fill="FFFFFF"/>
        <w:spacing w:after="0"/>
        <w:textAlignment w:val="top"/>
        <w:rPr>
          <w:rFonts w:ascii="Arial" w:eastAsia="Times New Roman" w:hAnsi="Arial" w:cs="Arial"/>
          <w:color w:val="3D3C3D"/>
          <w:sz w:val="21"/>
          <w:szCs w:val="21"/>
          <w:lang w:eastAsia="fr-FR"/>
        </w:rPr>
      </w:pPr>
    </w:p>
    <w:p w14:paraId="0FEB6DB7" w14:textId="77777777" w:rsidR="002B5049"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b/>
          <w:bCs/>
          <w:i/>
          <w:iCs/>
          <w:color w:val="3D3C3D"/>
          <w:sz w:val="21"/>
          <w:szCs w:val="21"/>
          <w:lang w:eastAsia="fr-FR"/>
        </w:rPr>
        <w:t>Capacity of the rented property:</w:t>
      </w:r>
    </w:p>
    <w:p w14:paraId="315D1F9B" w14:textId="3D987CC2" w:rsidR="00076445"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color w:val="3D3C3D"/>
          <w:sz w:val="21"/>
          <w:szCs w:val="21"/>
          <w:lang w:eastAsia="fr-FR"/>
        </w:rPr>
        <w:t>This contract is established for ……….. people including……….children and ………..animals present in the rented property. If this number and the accommodation capacity of the rented property are exceeded, the lessor may refuse the additional people.</w:t>
      </w:r>
    </w:p>
    <w:p w14:paraId="1DF6ECEE" w14:textId="77777777" w:rsidR="002B5049" w:rsidRPr="00B625E3" w:rsidRDefault="002B5049" w:rsidP="00B625E3">
      <w:pPr>
        <w:shd w:val="clear" w:color="auto" w:fill="FFFFFF"/>
        <w:spacing w:after="0"/>
        <w:textAlignment w:val="top"/>
        <w:rPr>
          <w:rFonts w:ascii="Arial" w:eastAsia="Times New Roman" w:hAnsi="Arial" w:cs="Arial"/>
          <w:color w:val="3D3C3D"/>
          <w:sz w:val="21"/>
          <w:szCs w:val="21"/>
          <w:lang w:eastAsia="fr-FR"/>
        </w:rPr>
      </w:pPr>
    </w:p>
    <w:p w14:paraId="3C7600AE" w14:textId="77777777" w:rsidR="002B5049"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b/>
          <w:bCs/>
          <w:i/>
          <w:iCs/>
          <w:color w:val="3D3C3D"/>
          <w:sz w:val="21"/>
          <w:szCs w:val="21"/>
          <w:lang w:eastAsia="fr-FR"/>
        </w:rPr>
        <w:t>Pets :</w:t>
      </w:r>
    </w:p>
    <w:p w14:paraId="458B0AE9" w14:textId="77777777" w:rsidR="002B5049" w:rsidRDefault="002B5049" w:rsidP="00B625E3">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color w:val="3D3C3D"/>
          <w:sz w:val="21"/>
          <w:szCs w:val="21"/>
          <w:lang w:eastAsia="fr-FR"/>
        </w:rPr>
        <w:t>The prior agreement of the lessor is required. The lessor may refuse entry into the rented property of an animal of which he is not aware of the arrival. In this case, the tenant will not be able to request any compensation or reimbursement whatsoever.</w:t>
      </w:r>
    </w:p>
    <w:p w14:paraId="50C6EACA" w14:textId="03D961D6" w:rsidR="002A2E21" w:rsidRPr="00C50F1C" w:rsidRDefault="002A2E21" w:rsidP="00B625E3">
      <w:pPr>
        <w:shd w:val="clear" w:color="auto" w:fill="FFFFFF"/>
        <w:spacing w:after="0"/>
        <w:textAlignment w:val="top"/>
        <w:rPr>
          <w:rFonts w:ascii="Arial" w:eastAsia="Times New Roman" w:hAnsi="Arial" w:cs="Arial"/>
          <w:color w:val="3D3C3D"/>
          <w:sz w:val="21"/>
          <w:szCs w:val="21"/>
          <w:lang w:eastAsia="fr-FR"/>
        </w:rPr>
      </w:pPr>
      <w:r w:rsidRPr="00C50F1C">
        <w:rPr>
          <w:rFonts w:ascii="Arial" w:eastAsia="Times New Roman" w:hAnsi="Arial" w:cs="Arial"/>
          <w:color w:val="3D3C3D"/>
          <w:sz w:val="21"/>
          <w:szCs w:val="21"/>
          <w:lang w:eastAsia="fr-FR"/>
        </w:rPr>
        <w:t> </w:t>
      </w:r>
    </w:p>
    <w:p w14:paraId="5A107E70" w14:textId="77777777" w:rsidR="002B5049" w:rsidRDefault="002B5049" w:rsidP="002B5049">
      <w:pPr>
        <w:shd w:val="clear" w:color="auto" w:fill="FFFFFF"/>
        <w:spacing w:after="0"/>
        <w:textAlignment w:val="top"/>
        <w:rPr>
          <w:rFonts w:ascii="Arial" w:eastAsia="Times New Roman" w:hAnsi="Arial" w:cs="Arial"/>
          <w:color w:val="3D3C3D"/>
          <w:sz w:val="21"/>
          <w:szCs w:val="21"/>
          <w:lang w:eastAsia="fr-FR"/>
        </w:rPr>
      </w:pPr>
      <w:r w:rsidRPr="002B5049">
        <w:rPr>
          <w:rFonts w:ascii="Arial" w:eastAsia="Times New Roman" w:hAnsi="Arial" w:cs="Arial"/>
          <w:color w:val="3D3C3D"/>
          <w:sz w:val="21"/>
          <w:szCs w:val="21"/>
          <w:lang w:eastAsia="fr-FR"/>
        </w:rPr>
        <w:t>I the undersigned</w:t>
      </w:r>
      <w:r w:rsidRPr="002B5049">
        <w:rPr>
          <w:rFonts w:ascii="Arial" w:eastAsia="Times New Roman" w:hAnsi="Arial" w:cs="Arial"/>
          <w:color w:val="3D3C3D"/>
          <w:sz w:val="21"/>
          <w:szCs w:val="21"/>
          <w:lang w:eastAsia="fr-FR"/>
        </w:rPr>
        <w:t xml:space="preserve"> </w:t>
      </w:r>
      <w:r w:rsidR="002A2E21" w:rsidRPr="00C50F1C">
        <w:rPr>
          <w:rFonts w:ascii="Arial" w:eastAsia="Times New Roman" w:hAnsi="Arial" w:cs="Arial"/>
          <w:color w:val="3D3C3D"/>
          <w:sz w:val="21"/>
          <w:szCs w:val="21"/>
          <w:lang w:eastAsia="fr-FR"/>
        </w:rPr>
        <w:t>…………………………………………………………………………………………..</w:t>
      </w:r>
      <w:r w:rsidRPr="002B5049">
        <w:t xml:space="preserve"> </w:t>
      </w:r>
      <w:r w:rsidRPr="002B5049">
        <w:rPr>
          <w:rFonts w:ascii="Arial" w:eastAsia="Times New Roman" w:hAnsi="Arial" w:cs="Arial"/>
          <w:color w:val="3D3C3D"/>
          <w:sz w:val="21"/>
          <w:szCs w:val="21"/>
          <w:lang w:eastAsia="fr-FR"/>
        </w:rPr>
        <w:t>agree to the terms of this contract after having fully read them.</w:t>
      </w:r>
    </w:p>
    <w:p w14:paraId="50C6EACD" w14:textId="04643B3F" w:rsidR="002A2E21" w:rsidRPr="00C50F1C" w:rsidRDefault="002A2E21" w:rsidP="002B5049">
      <w:pPr>
        <w:shd w:val="clear" w:color="auto" w:fill="FFFFFF"/>
        <w:spacing w:after="0"/>
        <w:textAlignment w:val="top"/>
        <w:rPr>
          <w:rFonts w:ascii="Arial" w:eastAsia="Times New Roman" w:hAnsi="Arial" w:cs="Arial"/>
          <w:color w:val="3D3C3D"/>
          <w:sz w:val="21"/>
          <w:szCs w:val="21"/>
          <w:lang w:eastAsia="fr-FR"/>
        </w:rPr>
      </w:pPr>
      <w:r w:rsidRPr="00C50F1C">
        <w:rPr>
          <w:rFonts w:ascii="Arial" w:eastAsia="Times New Roman" w:hAnsi="Arial" w:cs="Arial"/>
          <w:color w:val="3D3C3D"/>
          <w:sz w:val="21"/>
          <w:szCs w:val="21"/>
          <w:lang w:eastAsia="fr-FR"/>
        </w:rPr>
        <w:t>A………………………………………………………………….,</w:t>
      </w:r>
      <w:r w:rsidR="002B5049">
        <w:rPr>
          <w:rFonts w:ascii="Arial" w:eastAsia="Times New Roman" w:hAnsi="Arial" w:cs="Arial"/>
          <w:color w:val="3D3C3D"/>
          <w:sz w:val="21"/>
          <w:szCs w:val="21"/>
          <w:lang w:eastAsia="fr-FR"/>
        </w:rPr>
        <w:t>The</w:t>
      </w:r>
      <w:r w:rsidRPr="00C50F1C">
        <w:rPr>
          <w:rFonts w:ascii="Arial" w:eastAsia="Times New Roman" w:hAnsi="Arial" w:cs="Arial"/>
          <w:color w:val="3D3C3D"/>
          <w:sz w:val="21"/>
          <w:szCs w:val="21"/>
          <w:lang w:eastAsia="fr-FR"/>
        </w:rPr>
        <w:t xml:space="preserve">         /       /         .         </w:t>
      </w:r>
      <w:r w:rsidR="002B5049" w:rsidRPr="002B5049">
        <w:rPr>
          <w:rFonts w:ascii="Arial" w:eastAsia="Times New Roman" w:hAnsi="Arial" w:cs="Arial"/>
          <w:color w:val="3D3C3D"/>
          <w:sz w:val="21"/>
          <w:szCs w:val="21"/>
          <w:lang w:eastAsia="fr-FR"/>
        </w:rPr>
        <w:t>Signature of the tenant preceded by the words “Read and approved</w:t>
      </w:r>
      <w:r w:rsidRPr="00C50F1C">
        <w:rPr>
          <w:rFonts w:ascii="Arial" w:eastAsia="Times New Roman" w:hAnsi="Arial" w:cs="Arial"/>
          <w:color w:val="3D3C3D"/>
          <w:sz w:val="21"/>
          <w:szCs w:val="21"/>
          <w:lang w:eastAsia="fr-FR"/>
        </w:rPr>
        <w:t>»</w:t>
      </w:r>
    </w:p>
    <w:p w14:paraId="50C6EACF" w14:textId="699E87CF" w:rsidR="00732E25" w:rsidRPr="00963437" w:rsidRDefault="002A2E21" w:rsidP="00963437">
      <w:pPr>
        <w:shd w:val="clear" w:color="auto" w:fill="FFFFFF"/>
        <w:spacing w:after="0"/>
        <w:textAlignment w:val="top"/>
        <w:rPr>
          <w:rFonts w:ascii="Arial" w:eastAsia="Times New Roman" w:hAnsi="Arial" w:cs="Arial"/>
          <w:color w:val="3D3C3D"/>
          <w:sz w:val="21"/>
          <w:szCs w:val="21"/>
          <w:lang w:eastAsia="fr-FR"/>
        </w:rPr>
      </w:pPr>
      <w:r w:rsidRPr="00C50F1C">
        <w:rPr>
          <w:rFonts w:ascii="Arial" w:eastAsia="Times New Roman" w:hAnsi="Arial" w:cs="Arial"/>
          <w:color w:val="3D3C3D"/>
          <w:sz w:val="21"/>
          <w:szCs w:val="21"/>
          <w:lang w:eastAsia="fr-FR"/>
        </w:rPr>
        <w:t> </w:t>
      </w:r>
    </w:p>
    <w:sectPr w:rsidR="00732E25" w:rsidRPr="00963437" w:rsidSect="00F45F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F41C6"/>
    <w:multiLevelType w:val="multilevel"/>
    <w:tmpl w:val="0768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17074"/>
    <w:multiLevelType w:val="multilevel"/>
    <w:tmpl w:val="A84C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10D2A"/>
    <w:multiLevelType w:val="multilevel"/>
    <w:tmpl w:val="8F5A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94B6D"/>
    <w:multiLevelType w:val="multilevel"/>
    <w:tmpl w:val="9728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213C87"/>
    <w:multiLevelType w:val="multilevel"/>
    <w:tmpl w:val="7F86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C43EB7"/>
    <w:multiLevelType w:val="multilevel"/>
    <w:tmpl w:val="8ABA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94791E"/>
    <w:multiLevelType w:val="multilevel"/>
    <w:tmpl w:val="AC80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91151A"/>
    <w:multiLevelType w:val="hybridMultilevel"/>
    <w:tmpl w:val="64523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F03A14"/>
    <w:multiLevelType w:val="multilevel"/>
    <w:tmpl w:val="7D82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C6528C"/>
    <w:multiLevelType w:val="multilevel"/>
    <w:tmpl w:val="FB14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8"/>
  </w:num>
  <w:num w:numId="5">
    <w:abstractNumId w:val="3"/>
  </w:num>
  <w:num w:numId="6">
    <w:abstractNumId w:val="5"/>
  </w:num>
  <w:num w:numId="7">
    <w:abstractNumId w:val="2"/>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64"/>
    <w:rsid w:val="000138F5"/>
    <w:rsid w:val="00040341"/>
    <w:rsid w:val="000428A3"/>
    <w:rsid w:val="00076445"/>
    <w:rsid w:val="000D5702"/>
    <w:rsid w:val="00180FC0"/>
    <w:rsid w:val="00197AAC"/>
    <w:rsid w:val="00265364"/>
    <w:rsid w:val="002A2E21"/>
    <w:rsid w:val="002B0DE7"/>
    <w:rsid w:val="002B5049"/>
    <w:rsid w:val="003149A6"/>
    <w:rsid w:val="00371D9E"/>
    <w:rsid w:val="00384757"/>
    <w:rsid w:val="00391AC7"/>
    <w:rsid w:val="003B034D"/>
    <w:rsid w:val="0042768F"/>
    <w:rsid w:val="004B1427"/>
    <w:rsid w:val="00574177"/>
    <w:rsid w:val="00721C84"/>
    <w:rsid w:val="00731905"/>
    <w:rsid w:val="00732E25"/>
    <w:rsid w:val="0074509C"/>
    <w:rsid w:val="00753343"/>
    <w:rsid w:val="00761E0E"/>
    <w:rsid w:val="00852EE6"/>
    <w:rsid w:val="008875CB"/>
    <w:rsid w:val="008A65E5"/>
    <w:rsid w:val="008B4C14"/>
    <w:rsid w:val="008E2B8B"/>
    <w:rsid w:val="0096214A"/>
    <w:rsid w:val="00963437"/>
    <w:rsid w:val="00AB7EC9"/>
    <w:rsid w:val="00B625E3"/>
    <w:rsid w:val="00BA0CF3"/>
    <w:rsid w:val="00BB7FE7"/>
    <w:rsid w:val="00C50F1C"/>
    <w:rsid w:val="00CA71C3"/>
    <w:rsid w:val="00D213D7"/>
    <w:rsid w:val="00D84C8D"/>
    <w:rsid w:val="00E33114"/>
    <w:rsid w:val="00E71FB1"/>
    <w:rsid w:val="00E96AD3"/>
    <w:rsid w:val="00EB109E"/>
    <w:rsid w:val="00F04D1D"/>
    <w:rsid w:val="00F24E37"/>
    <w:rsid w:val="00F45FFF"/>
    <w:rsid w:val="00F76F42"/>
    <w:rsid w:val="00FE0F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6EA95"/>
  <w15:docId w15:val="{2602CC2C-4EC0-F14F-9632-6BF09C9CA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9"/>
    <w:qFormat/>
    <w:rsid w:val="002A2E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2">
    <w:name w:val="heading 2"/>
    <w:basedOn w:val="a"/>
    <w:link w:val="2Char"/>
    <w:uiPriority w:val="9"/>
    <w:qFormat/>
    <w:rsid w:val="002A2E2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3">
    <w:name w:val="heading 3"/>
    <w:basedOn w:val="a"/>
    <w:link w:val="3Char"/>
    <w:uiPriority w:val="9"/>
    <w:qFormat/>
    <w:rsid w:val="002A2E2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2A2E21"/>
    <w:rPr>
      <w:rFonts w:ascii="Times New Roman" w:eastAsia="Times New Roman" w:hAnsi="Times New Roman" w:cs="Times New Roman"/>
      <w:b/>
      <w:bCs/>
      <w:kern w:val="36"/>
      <w:sz w:val="48"/>
      <w:szCs w:val="48"/>
      <w:lang w:eastAsia="fr-FR"/>
    </w:rPr>
  </w:style>
  <w:style w:type="character" w:customStyle="1" w:styleId="2Char">
    <w:name w:val="عنوان 2 Char"/>
    <w:basedOn w:val="a0"/>
    <w:link w:val="2"/>
    <w:uiPriority w:val="9"/>
    <w:rsid w:val="002A2E21"/>
    <w:rPr>
      <w:rFonts w:ascii="Times New Roman" w:eastAsia="Times New Roman" w:hAnsi="Times New Roman" w:cs="Times New Roman"/>
      <w:b/>
      <w:bCs/>
      <w:sz w:val="36"/>
      <w:szCs w:val="36"/>
      <w:lang w:eastAsia="fr-FR"/>
    </w:rPr>
  </w:style>
  <w:style w:type="character" w:customStyle="1" w:styleId="3Char">
    <w:name w:val="عنوان 3 Char"/>
    <w:basedOn w:val="a0"/>
    <w:link w:val="3"/>
    <w:uiPriority w:val="9"/>
    <w:rsid w:val="002A2E21"/>
    <w:rPr>
      <w:rFonts w:ascii="Times New Roman" w:eastAsia="Times New Roman" w:hAnsi="Times New Roman" w:cs="Times New Roman"/>
      <w:b/>
      <w:bCs/>
      <w:sz w:val="27"/>
      <w:szCs w:val="27"/>
      <w:lang w:eastAsia="fr-FR"/>
    </w:rPr>
  </w:style>
  <w:style w:type="paragraph" w:styleId="a3">
    <w:name w:val="Normal (Web)"/>
    <w:basedOn w:val="a"/>
    <w:uiPriority w:val="99"/>
    <w:semiHidden/>
    <w:unhideWhenUsed/>
    <w:rsid w:val="002A2E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4">
    <w:name w:val="Strong"/>
    <w:basedOn w:val="a0"/>
    <w:uiPriority w:val="22"/>
    <w:qFormat/>
    <w:rsid w:val="002A2E21"/>
    <w:rPr>
      <w:b/>
      <w:bCs/>
    </w:rPr>
  </w:style>
  <w:style w:type="character" w:styleId="Hyperlink">
    <w:name w:val="Hyperlink"/>
    <w:basedOn w:val="a0"/>
    <w:uiPriority w:val="99"/>
    <w:semiHidden/>
    <w:unhideWhenUsed/>
    <w:rsid w:val="002A2E21"/>
    <w:rPr>
      <w:color w:val="0000FF"/>
      <w:u w:val="single"/>
    </w:rPr>
  </w:style>
  <w:style w:type="character" w:styleId="a5">
    <w:name w:val="Emphasis"/>
    <w:basedOn w:val="a0"/>
    <w:uiPriority w:val="20"/>
    <w:qFormat/>
    <w:rsid w:val="002A2E21"/>
    <w:rPr>
      <w:i/>
      <w:iCs/>
    </w:rPr>
  </w:style>
  <w:style w:type="paragraph" w:styleId="a6">
    <w:name w:val="List Paragraph"/>
    <w:basedOn w:val="a"/>
    <w:uiPriority w:val="34"/>
    <w:qFormat/>
    <w:rsid w:val="00B625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225223">
      <w:bodyDiv w:val="1"/>
      <w:marLeft w:val="0"/>
      <w:marRight w:val="0"/>
      <w:marTop w:val="0"/>
      <w:marBottom w:val="0"/>
      <w:divBdr>
        <w:top w:val="none" w:sz="0" w:space="0" w:color="auto"/>
        <w:left w:val="none" w:sz="0" w:space="0" w:color="auto"/>
        <w:bottom w:val="none" w:sz="0" w:space="0" w:color="auto"/>
        <w:right w:val="none" w:sz="0" w:space="0" w:color="auto"/>
      </w:divBdr>
      <w:divsChild>
        <w:div w:id="872621223">
          <w:marLeft w:val="0"/>
          <w:marRight w:val="0"/>
          <w:marTop w:val="0"/>
          <w:marBottom w:val="0"/>
          <w:divBdr>
            <w:top w:val="none" w:sz="0" w:space="0" w:color="auto"/>
            <w:left w:val="none" w:sz="0" w:space="0" w:color="auto"/>
            <w:bottom w:val="none" w:sz="0" w:space="0" w:color="auto"/>
            <w:right w:val="none" w:sz="0" w:space="0" w:color="auto"/>
          </w:divBdr>
          <w:divsChild>
            <w:div w:id="1154299887">
              <w:marLeft w:val="0"/>
              <w:marRight w:val="0"/>
              <w:marTop w:val="0"/>
              <w:marBottom w:val="300"/>
              <w:divBdr>
                <w:top w:val="none" w:sz="0" w:space="0" w:color="auto"/>
                <w:left w:val="none" w:sz="0" w:space="0" w:color="auto"/>
                <w:bottom w:val="none" w:sz="0" w:space="0" w:color="auto"/>
                <w:right w:val="none" w:sz="0" w:space="0" w:color="auto"/>
              </w:divBdr>
              <w:divsChild>
                <w:div w:id="1387756825">
                  <w:marLeft w:val="0"/>
                  <w:marRight w:val="0"/>
                  <w:marTop w:val="0"/>
                  <w:marBottom w:val="0"/>
                  <w:divBdr>
                    <w:top w:val="none" w:sz="0" w:space="0" w:color="auto"/>
                    <w:left w:val="none" w:sz="0" w:space="0" w:color="auto"/>
                    <w:bottom w:val="none" w:sz="0" w:space="0" w:color="auto"/>
                    <w:right w:val="none" w:sz="0" w:space="0" w:color="auto"/>
                  </w:divBdr>
                  <w:divsChild>
                    <w:div w:id="1297754674">
                      <w:marLeft w:val="-450"/>
                      <w:marRight w:val="0"/>
                      <w:marTop w:val="0"/>
                      <w:marBottom w:val="0"/>
                      <w:divBdr>
                        <w:top w:val="none" w:sz="0" w:space="0" w:color="auto"/>
                        <w:left w:val="none" w:sz="0" w:space="0" w:color="auto"/>
                        <w:bottom w:val="none" w:sz="0" w:space="0" w:color="auto"/>
                        <w:right w:val="none" w:sz="0" w:space="0" w:color="auto"/>
                      </w:divBdr>
                      <w:divsChild>
                        <w:div w:id="132915678">
                          <w:marLeft w:val="0"/>
                          <w:marRight w:val="0"/>
                          <w:marTop w:val="0"/>
                          <w:marBottom w:val="0"/>
                          <w:divBdr>
                            <w:top w:val="none" w:sz="0" w:space="0" w:color="auto"/>
                            <w:left w:val="none" w:sz="0" w:space="0" w:color="auto"/>
                            <w:bottom w:val="none" w:sz="0" w:space="0" w:color="auto"/>
                            <w:right w:val="none" w:sz="0" w:space="0" w:color="auto"/>
                          </w:divBdr>
                          <w:divsChild>
                            <w:div w:id="1186140104">
                              <w:marLeft w:val="0"/>
                              <w:marRight w:val="0"/>
                              <w:marTop w:val="0"/>
                              <w:marBottom w:val="0"/>
                              <w:divBdr>
                                <w:top w:val="none" w:sz="0" w:space="0" w:color="auto"/>
                                <w:left w:val="none" w:sz="0" w:space="0" w:color="auto"/>
                                <w:bottom w:val="none" w:sz="0" w:space="0" w:color="auto"/>
                                <w:right w:val="none" w:sz="0" w:space="0" w:color="auto"/>
                              </w:divBdr>
                              <w:divsChild>
                                <w:div w:id="54437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07654">
              <w:marLeft w:val="0"/>
              <w:marRight w:val="0"/>
              <w:marTop w:val="0"/>
              <w:marBottom w:val="0"/>
              <w:divBdr>
                <w:top w:val="none" w:sz="0" w:space="0" w:color="auto"/>
                <w:left w:val="none" w:sz="0" w:space="0" w:color="auto"/>
                <w:bottom w:val="none" w:sz="0" w:space="0" w:color="auto"/>
                <w:right w:val="none" w:sz="0" w:space="0" w:color="auto"/>
              </w:divBdr>
              <w:divsChild>
                <w:div w:id="1472790605">
                  <w:marLeft w:val="0"/>
                  <w:marRight w:val="0"/>
                  <w:marTop w:val="0"/>
                  <w:marBottom w:val="0"/>
                  <w:divBdr>
                    <w:top w:val="none" w:sz="0" w:space="0" w:color="auto"/>
                    <w:left w:val="none" w:sz="0" w:space="0" w:color="auto"/>
                    <w:bottom w:val="none" w:sz="0" w:space="0" w:color="auto"/>
                    <w:right w:val="none" w:sz="0" w:space="0" w:color="auto"/>
                  </w:divBdr>
                  <w:divsChild>
                    <w:div w:id="1939017768">
                      <w:marLeft w:val="-450"/>
                      <w:marRight w:val="0"/>
                      <w:marTop w:val="0"/>
                      <w:marBottom w:val="0"/>
                      <w:divBdr>
                        <w:top w:val="none" w:sz="0" w:space="0" w:color="auto"/>
                        <w:left w:val="none" w:sz="0" w:space="0" w:color="auto"/>
                        <w:bottom w:val="none" w:sz="0" w:space="0" w:color="auto"/>
                        <w:right w:val="none" w:sz="0" w:space="0" w:color="auto"/>
                      </w:divBdr>
                      <w:divsChild>
                        <w:div w:id="545921105">
                          <w:marLeft w:val="0"/>
                          <w:marRight w:val="0"/>
                          <w:marTop w:val="0"/>
                          <w:marBottom w:val="0"/>
                          <w:divBdr>
                            <w:top w:val="none" w:sz="0" w:space="0" w:color="auto"/>
                            <w:left w:val="none" w:sz="0" w:space="0" w:color="auto"/>
                            <w:bottom w:val="none" w:sz="0" w:space="0" w:color="auto"/>
                            <w:right w:val="none" w:sz="0" w:space="0" w:color="auto"/>
                          </w:divBdr>
                          <w:divsChild>
                            <w:div w:id="1786848426">
                              <w:marLeft w:val="0"/>
                              <w:marRight w:val="0"/>
                              <w:marTop w:val="0"/>
                              <w:marBottom w:val="0"/>
                              <w:divBdr>
                                <w:top w:val="none" w:sz="0" w:space="0" w:color="auto"/>
                                <w:left w:val="none" w:sz="0" w:space="0" w:color="auto"/>
                                <w:bottom w:val="none" w:sz="0" w:space="0" w:color="auto"/>
                                <w:right w:val="none" w:sz="0" w:space="0" w:color="auto"/>
                              </w:divBdr>
                              <w:divsChild>
                                <w:div w:id="198431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oirduparc@wanadoo.fr"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CEB78EA1ACD64C8B27D83CE4389C1E" ma:contentTypeVersion="15" ma:contentTypeDescription="Create a new document." ma:contentTypeScope="" ma:versionID="08d728c83341fc2fa93b85a70440fd3c">
  <xsd:schema xmlns:xsd="http://www.w3.org/2001/XMLSchema" xmlns:xs="http://www.w3.org/2001/XMLSchema" xmlns:p="http://schemas.microsoft.com/office/2006/metadata/properties" xmlns:ns2="b92b7249-bb3e-40cf-99d5-c822a80d80dc" xmlns:ns3="2e2b9ad7-64a4-4c91-b442-e3fd2626d9e5" targetNamespace="http://schemas.microsoft.com/office/2006/metadata/properties" ma:root="true" ma:fieldsID="8dc5dbcdbc87fce69c1d67f5b7379844" ns2:_="" ns3:_="">
    <xsd:import namespace="b92b7249-bb3e-40cf-99d5-c822a80d80dc"/>
    <xsd:import namespace="2e2b9ad7-64a4-4c91-b442-e3fd2626d9e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b7249-bb3e-40cf-99d5-c822a80d80d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befab92-e8e7-46b3-aecf-f10a9c39df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b9ad7-64a4-4c91-b442-e3fd2626d9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7cc6a6b-dfa9-4ba8-80f0-f905a713f569}" ma:internalName="TaxCatchAll" ma:showField="CatchAllData" ma:web="2e2b9ad7-64a4-4c91-b442-e3fd2626d9e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13CEE-1162-480D-B6A1-7A1DD71E481A}">
  <ds:schemaRefs>
    <ds:schemaRef ds:uri="http://schemas.microsoft.com/sharepoint/v3/contenttype/forms"/>
  </ds:schemaRefs>
</ds:datastoreItem>
</file>

<file path=customXml/itemProps2.xml><?xml version="1.0" encoding="utf-8"?>
<ds:datastoreItem xmlns:ds="http://schemas.openxmlformats.org/officeDocument/2006/customXml" ds:itemID="{DE502128-E3AF-4135-8219-BA40FE788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b7249-bb3e-40cf-99d5-c822a80d80dc"/>
    <ds:schemaRef ds:uri="2e2b9ad7-64a4-4c91-b442-e3fd2626d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719</Words>
  <Characters>4101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awadallah</cp:lastModifiedBy>
  <cp:revision>3</cp:revision>
  <cp:lastPrinted>2019-01-13T18:01:00Z</cp:lastPrinted>
  <dcterms:created xsi:type="dcterms:W3CDTF">2024-03-23T18:24:00Z</dcterms:created>
  <dcterms:modified xsi:type="dcterms:W3CDTF">2024-03-23T18:30:00Z</dcterms:modified>
</cp:coreProperties>
</file>